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A4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3E42A4" w:rsidRPr="00101468" w:rsidRDefault="00593F19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ANEXO 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bCs/>
          <w:color w:val="000000"/>
          <w:sz w:val="24"/>
          <w:szCs w:val="24"/>
        </w:rPr>
        <w:t xml:space="preserve">Referencia: </w:t>
      </w:r>
      <w:r w:rsidR="00593F19">
        <w:rPr>
          <w:rFonts w:ascii="Times New Roman" w:hAnsi="Times New Roman"/>
          <w:b/>
          <w:bCs/>
          <w:color w:val="000000"/>
          <w:sz w:val="24"/>
          <w:szCs w:val="24"/>
        </w:rPr>
        <w:t>IBMCC-CIC/PLAZA</w:t>
      </w:r>
      <w:r w:rsidR="00F30D1A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TÉCNICO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468">
        <w:rPr>
          <w:rFonts w:ascii="Times New Roman" w:hAnsi="Times New Roman"/>
          <w:sz w:val="24"/>
          <w:szCs w:val="24"/>
        </w:rPr>
        <w:t xml:space="preserve">Fecha de Publicación: </w:t>
      </w:r>
      <w:r w:rsidR="00AD6589">
        <w:rPr>
          <w:rFonts w:ascii="Times New Roman" w:hAnsi="Times New Roman"/>
          <w:sz w:val="24"/>
          <w:szCs w:val="24"/>
        </w:rPr>
        <w:t>3</w:t>
      </w:r>
      <w:r w:rsidR="007C6503">
        <w:rPr>
          <w:rFonts w:ascii="Times New Roman" w:hAnsi="Times New Roman"/>
          <w:sz w:val="24"/>
          <w:szCs w:val="24"/>
        </w:rPr>
        <w:t>/</w:t>
      </w:r>
      <w:r w:rsidR="005174AD" w:rsidRPr="00101468">
        <w:rPr>
          <w:rFonts w:ascii="Times New Roman" w:hAnsi="Times New Roman"/>
          <w:sz w:val="24"/>
          <w:szCs w:val="24"/>
        </w:rPr>
        <w:t>10/201</w:t>
      </w:r>
      <w:r w:rsidR="007E7CF1">
        <w:rPr>
          <w:rFonts w:ascii="Times New Roman" w:hAnsi="Times New Roman"/>
          <w:sz w:val="24"/>
          <w:szCs w:val="24"/>
        </w:rPr>
        <w:t>4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468">
        <w:rPr>
          <w:rFonts w:ascii="Times New Roman" w:hAnsi="Times New Roman"/>
          <w:sz w:val="24"/>
          <w:szCs w:val="24"/>
        </w:rPr>
        <w:t xml:space="preserve">Fin de Plazo de presentación de solicitudes: </w:t>
      </w:r>
      <w:r w:rsidR="00FC5F84">
        <w:rPr>
          <w:rFonts w:ascii="Times New Roman" w:hAnsi="Times New Roman"/>
          <w:sz w:val="24"/>
          <w:szCs w:val="24"/>
        </w:rPr>
        <w:t>18</w:t>
      </w:r>
      <w:r w:rsidR="007E7CF1">
        <w:rPr>
          <w:rFonts w:ascii="Times New Roman" w:hAnsi="Times New Roman"/>
          <w:sz w:val="24"/>
          <w:szCs w:val="24"/>
        </w:rPr>
        <w:t>/10/2014</w:t>
      </w:r>
    </w:p>
    <w:p w:rsidR="003E42A4" w:rsidRPr="00101468" w:rsidRDefault="00101468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Entidad financiadora</w:t>
      </w:r>
      <w:r w:rsidR="003E42A4" w:rsidRPr="00101468">
        <w:rPr>
          <w:rFonts w:ascii="Times New Roman" w:hAnsi="Times New Roman"/>
          <w:b/>
          <w:sz w:val="24"/>
          <w:szCs w:val="24"/>
        </w:rPr>
        <w:t xml:space="preserve">: </w:t>
      </w:r>
      <w:r w:rsidR="003E42A4" w:rsidRPr="00101468">
        <w:rPr>
          <w:rFonts w:ascii="Times New Roman" w:hAnsi="Times New Roman"/>
          <w:sz w:val="24"/>
          <w:szCs w:val="24"/>
        </w:rPr>
        <w:t>Junta de Castilla y León cofinanciada con Fondo Social Europeo.</w:t>
      </w:r>
    </w:p>
    <w:p w:rsidR="003E42A4" w:rsidRPr="00101468" w:rsidRDefault="004B343A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s-ES"/>
        </w:rPr>
        <w:t>Aplicación presupuestaria U</w:t>
      </w:r>
      <w:r w:rsidR="003E42A4" w:rsidRPr="00101468">
        <w:rPr>
          <w:rFonts w:ascii="Times New Roman" w:hAnsi="Times New Roman"/>
          <w:b/>
          <w:sz w:val="24"/>
          <w:szCs w:val="24"/>
          <w:lang w:eastAsia="es-ES"/>
        </w:rPr>
        <w:t>niversidad de Salamanca</w:t>
      </w:r>
      <w:r w:rsidR="003E42A4" w:rsidRPr="00101468">
        <w:rPr>
          <w:rFonts w:ascii="Times New Roman" w:hAnsi="Times New Roman"/>
          <w:sz w:val="24"/>
          <w:szCs w:val="24"/>
          <w:lang w:eastAsia="es-ES"/>
        </w:rPr>
        <w:t xml:space="preserve">: </w:t>
      </w:r>
      <w:r w:rsidR="003759B8" w:rsidRPr="00101468">
        <w:rPr>
          <w:rFonts w:ascii="Times New Roman" w:eastAsia="Times New Roman" w:hAnsi="Times New Roman"/>
          <w:sz w:val="24"/>
          <w:szCs w:val="24"/>
        </w:rPr>
        <w:t>463AB.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1468">
        <w:rPr>
          <w:rFonts w:ascii="Times New Roman" w:hAnsi="Times New Roman"/>
          <w:b/>
          <w:sz w:val="24"/>
          <w:szCs w:val="24"/>
        </w:rPr>
        <w:t xml:space="preserve">Categoría: </w:t>
      </w:r>
      <w:r w:rsidR="00F30D1A">
        <w:rPr>
          <w:rFonts w:ascii="Times New Roman" w:hAnsi="Times New Roman"/>
          <w:color w:val="000000"/>
          <w:sz w:val="24"/>
          <w:szCs w:val="24"/>
        </w:rPr>
        <w:t>Técnico</w:t>
      </w:r>
      <w:r w:rsidRPr="00101468">
        <w:rPr>
          <w:rFonts w:ascii="Times New Roman" w:hAnsi="Times New Roman"/>
          <w:color w:val="000000"/>
          <w:sz w:val="24"/>
          <w:szCs w:val="24"/>
        </w:rPr>
        <w:t xml:space="preserve"> de apoyo a la investigación 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color w:val="000000"/>
          <w:sz w:val="24"/>
          <w:szCs w:val="24"/>
        </w:rPr>
        <w:t>Jornada semanal</w:t>
      </w:r>
      <w:r w:rsidR="00CA466E" w:rsidRPr="0010146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01468">
        <w:rPr>
          <w:rFonts w:ascii="Times New Roman" w:hAnsi="Times New Roman"/>
          <w:color w:val="000000"/>
          <w:sz w:val="24"/>
          <w:szCs w:val="24"/>
        </w:rPr>
        <w:t xml:space="preserve">37.5 horas con el siguiente 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color w:val="000000"/>
          <w:sz w:val="24"/>
          <w:szCs w:val="24"/>
        </w:rPr>
        <w:t>Horario</w:t>
      </w:r>
      <w:r w:rsidRPr="00101468">
        <w:rPr>
          <w:rFonts w:ascii="Times New Roman" w:hAnsi="Times New Roman"/>
          <w:color w:val="000000"/>
          <w:sz w:val="24"/>
          <w:szCs w:val="24"/>
        </w:rPr>
        <w:t>: Lunes-Jueves: 9-14 y 16-18,30Viernes: 8-15,30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color w:val="000000"/>
          <w:sz w:val="24"/>
          <w:szCs w:val="24"/>
        </w:rPr>
        <w:t>Modalidad de Contrato</w:t>
      </w:r>
      <w:r w:rsidRPr="00101468">
        <w:rPr>
          <w:rFonts w:ascii="Times New Roman" w:hAnsi="Times New Roman"/>
          <w:color w:val="000000"/>
          <w:sz w:val="24"/>
          <w:szCs w:val="24"/>
        </w:rPr>
        <w:t xml:space="preserve">: Obra o Servicio 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color w:val="000000"/>
          <w:sz w:val="24"/>
          <w:szCs w:val="24"/>
        </w:rPr>
        <w:t>Número de contratos</w:t>
      </w:r>
      <w:r w:rsidR="007E7CF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E7CF1" w:rsidRPr="0061679E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color w:val="000000"/>
          <w:sz w:val="24"/>
          <w:szCs w:val="24"/>
        </w:rPr>
        <w:t>Retribución</w:t>
      </w:r>
      <w:r w:rsidR="00CA466E" w:rsidRPr="00101468">
        <w:rPr>
          <w:rFonts w:ascii="Times New Roman" w:hAnsi="Times New Roman"/>
          <w:color w:val="000000"/>
          <w:sz w:val="24"/>
          <w:szCs w:val="24"/>
        </w:rPr>
        <w:t xml:space="preserve">: 12 </w:t>
      </w:r>
      <w:r w:rsidRPr="00101468">
        <w:rPr>
          <w:rFonts w:ascii="Times New Roman" w:hAnsi="Times New Roman"/>
          <w:color w:val="000000"/>
          <w:sz w:val="24"/>
          <w:szCs w:val="24"/>
        </w:rPr>
        <w:t xml:space="preserve">mensualidades de </w:t>
      </w:r>
      <w:r w:rsidR="00AF5064" w:rsidRPr="00101468">
        <w:rPr>
          <w:rFonts w:ascii="Times New Roman" w:hAnsi="Times New Roman"/>
          <w:color w:val="000000"/>
          <w:sz w:val="24"/>
          <w:szCs w:val="24"/>
        </w:rPr>
        <w:t>1.143 €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color w:val="000000"/>
          <w:sz w:val="24"/>
          <w:szCs w:val="24"/>
        </w:rPr>
        <w:t xml:space="preserve">OBRA O SERVICIO QUE REALIZARÁ EN CADA CASO: </w:t>
      </w:r>
    </w:p>
    <w:p w:rsidR="00AD6589" w:rsidRDefault="00AD6589" w:rsidP="003E4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D6589">
        <w:rPr>
          <w:rFonts w:ascii="Times New Roman" w:eastAsia="Times New Roman" w:hAnsi="Times New Roman"/>
          <w:sz w:val="24"/>
          <w:szCs w:val="24"/>
        </w:rPr>
        <w:t>Aplicación de técnicas de análisis genómico-</w:t>
      </w:r>
      <w:proofErr w:type="spellStart"/>
      <w:r w:rsidRPr="00AD6589">
        <w:rPr>
          <w:rFonts w:ascii="Times New Roman" w:eastAsia="Times New Roman" w:hAnsi="Times New Roman"/>
          <w:sz w:val="24"/>
          <w:szCs w:val="24"/>
        </w:rPr>
        <w:t>proteómico</w:t>
      </w:r>
      <w:proofErr w:type="spellEnd"/>
      <w:r w:rsidRPr="00AD6589">
        <w:rPr>
          <w:rFonts w:ascii="Times New Roman" w:eastAsia="Times New Roman" w:hAnsi="Times New Roman"/>
          <w:sz w:val="24"/>
          <w:szCs w:val="24"/>
        </w:rPr>
        <w:t xml:space="preserve"> avanzado y secuenciación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color w:val="000000"/>
          <w:sz w:val="24"/>
          <w:szCs w:val="24"/>
        </w:rPr>
        <w:t xml:space="preserve">Lugar de trabajo: </w:t>
      </w:r>
      <w:r w:rsidRPr="00101468">
        <w:rPr>
          <w:rFonts w:ascii="Times New Roman" w:hAnsi="Times New Roman"/>
          <w:color w:val="000000"/>
          <w:sz w:val="24"/>
          <w:szCs w:val="24"/>
        </w:rPr>
        <w:t>IBMCC-CIC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color w:val="000000"/>
          <w:sz w:val="24"/>
          <w:szCs w:val="24"/>
        </w:rPr>
        <w:t xml:space="preserve">Centro, departamento o Instituto: </w:t>
      </w:r>
      <w:r w:rsidRPr="00101468">
        <w:rPr>
          <w:rFonts w:ascii="Times New Roman" w:hAnsi="Times New Roman"/>
          <w:color w:val="000000"/>
          <w:sz w:val="24"/>
          <w:szCs w:val="24"/>
        </w:rPr>
        <w:t>IBMCC-CIC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468">
        <w:rPr>
          <w:rFonts w:ascii="Times New Roman" w:hAnsi="Times New Roman"/>
          <w:b/>
          <w:sz w:val="24"/>
          <w:szCs w:val="24"/>
        </w:rPr>
        <w:t>En su cas</w:t>
      </w:r>
      <w:r w:rsidR="00A70697" w:rsidRPr="00101468">
        <w:rPr>
          <w:rFonts w:ascii="Times New Roman" w:hAnsi="Times New Roman"/>
          <w:b/>
          <w:sz w:val="24"/>
          <w:szCs w:val="24"/>
        </w:rPr>
        <w:t>o proyecto en el que se vincula</w:t>
      </w:r>
      <w:r w:rsidRPr="00101468">
        <w:rPr>
          <w:rFonts w:ascii="Times New Roman" w:hAnsi="Times New Roman"/>
          <w:b/>
          <w:sz w:val="24"/>
          <w:szCs w:val="24"/>
        </w:rPr>
        <w:t xml:space="preserve">: </w:t>
      </w:r>
      <w:r w:rsidRPr="00101468">
        <w:rPr>
          <w:rFonts w:ascii="Times New Roman" w:hAnsi="Times New Roman"/>
          <w:sz w:val="24"/>
          <w:szCs w:val="24"/>
        </w:rPr>
        <w:t>Proyectos vigentes de los investigadores del IBMCC-CIC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color w:val="000000"/>
          <w:sz w:val="24"/>
          <w:szCs w:val="24"/>
        </w:rPr>
        <w:t>Fecha prevista de inicio de contrato</w:t>
      </w:r>
      <w:r w:rsidR="00CA466E" w:rsidRPr="00101468">
        <w:rPr>
          <w:rFonts w:ascii="Times New Roman" w:hAnsi="Times New Roman"/>
          <w:color w:val="000000"/>
          <w:sz w:val="24"/>
          <w:szCs w:val="24"/>
        </w:rPr>
        <w:t>: 01/11</w:t>
      </w:r>
      <w:r w:rsidR="00BC400B">
        <w:rPr>
          <w:rFonts w:ascii="Times New Roman" w:hAnsi="Times New Roman"/>
          <w:color w:val="000000"/>
          <w:sz w:val="24"/>
          <w:szCs w:val="24"/>
        </w:rPr>
        <w:t>/2014</w:t>
      </w:r>
      <w:r w:rsidRPr="001014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color w:val="000000"/>
          <w:sz w:val="24"/>
          <w:szCs w:val="24"/>
        </w:rPr>
        <w:t>Fecha prevista de fin de contrato</w:t>
      </w:r>
      <w:r w:rsidR="00BC400B">
        <w:rPr>
          <w:rFonts w:ascii="Times New Roman" w:hAnsi="Times New Roman"/>
          <w:color w:val="000000"/>
          <w:sz w:val="24"/>
          <w:szCs w:val="24"/>
        </w:rPr>
        <w:t>: 31/10/2015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color w:val="000000"/>
          <w:sz w:val="24"/>
          <w:szCs w:val="24"/>
        </w:rPr>
        <w:t>Comisión de Selección:</w:t>
      </w:r>
    </w:p>
    <w:p w:rsidR="003E42A4" w:rsidRPr="00101468" w:rsidRDefault="000E4DBF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</w:t>
      </w:r>
      <w:r w:rsidR="00CC4F3D">
        <w:rPr>
          <w:rFonts w:ascii="Times New Roman" w:hAnsi="Times New Roman"/>
          <w:color w:val="000000"/>
          <w:sz w:val="24"/>
          <w:szCs w:val="24"/>
        </w:rPr>
        <w:t>e</w:t>
      </w:r>
      <w:r w:rsidR="00AE36F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E7CF1">
        <w:rPr>
          <w:rFonts w:ascii="Times New Roman" w:hAnsi="Times New Roman"/>
          <w:color w:val="000000"/>
          <w:sz w:val="24"/>
          <w:szCs w:val="24"/>
        </w:rPr>
        <w:t xml:space="preserve">D. Juan Manuel Corchado </w:t>
      </w:r>
      <w:proofErr w:type="spellStart"/>
      <w:r w:rsidR="00BC400B">
        <w:rPr>
          <w:rFonts w:ascii="Times New Roman" w:hAnsi="Times New Roman"/>
          <w:color w:val="000000"/>
          <w:sz w:val="24"/>
          <w:szCs w:val="24"/>
        </w:rPr>
        <w:t>Rodriguez</w:t>
      </w:r>
      <w:proofErr w:type="spellEnd"/>
    </w:p>
    <w:p w:rsidR="003E42A4" w:rsidRPr="00101468" w:rsidRDefault="00101468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Vocal: D</w:t>
      </w:r>
      <w:r w:rsidR="003E42A4" w:rsidRPr="00101468">
        <w:rPr>
          <w:rFonts w:ascii="Times New Roman" w:hAnsi="Times New Roman"/>
          <w:sz w:val="24"/>
          <w:szCs w:val="24"/>
        </w:rPr>
        <w:t xml:space="preserve">. Atanasio </w:t>
      </w:r>
      <w:proofErr w:type="spellStart"/>
      <w:r w:rsidR="003E42A4" w:rsidRPr="00101468">
        <w:rPr>
          <w:rFonts w:ascii="Times New Roman" w:hAnsi="Times New Roman"/>
          <w:sz w:val="24"/>
          <w:szCs w:val="24"/>
        </w:rPr>
        <w:t>Pandiella</w:t>
      </w:r>
      <w:proofErr w:type="spellEnd"/>
      <w:r w:rsidR="00AF5064" w:rsidRPr="00101468">
        <w:rPr>
          <w:rFonts w:ascii="Times New Roman" w:hAnsi="Times New Roman"/>
          <w:sz w:val="24"/>
          <w:szCs w:val="24"/>
        </w:rPr>
        <w:t xml:space="preserve"> Alonso</w:t>
      </w:r>
    </w:p>
    <w:p w:rsidR="003E42A4" w:rsidRPr="00101468" w:rsidRDefault="000E4DBF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Secretario</w:t>
      </w:r>
      <w:r w:rsidR="00101468">
        <w:rPr>
          <w:rFonts w:ascii="Times New Roman" w:hAnsi="Times New Roman"/>
          <w:sz w:val="24"/>
          <w:szCs w:val="24"/>
        </w:rPr>
        <w:t>: D</w:t>
      </w:r>
      <w:r w:rsidR="003E42A4" w:rsidRPr="00101468">
        <w:rPr>
          <w:rFonts w:ascii="Times New Roman" w:hAnsi="Times New Roman"/>
          <w:sz w:val="24"/>
          <w:szCs w:val="24"/>
        </w:rPr>
        <w:t>. Avelino Bueno</w:t>
      </w:r>
      <w:r w:rsidR="00AF5064" w:rsidRPr="00101468">
        <w:rPr>
          <w:rFonts w:ascii="Times New Roman" w:hAnsi="Times New Roman"/>
          <w:sz w:val="24"/>
          <w:szCs w:val="24"/>
        </w:rPr>
        <w:t xml:space="preserve"> Núñez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color w:val="000000"/>
          <w:sz w:val="24"/>
          <w:szCs w:val="24"/>
        </w:rPr>
        <w:t>Requisitos específicos: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color w:val="000000"/>
          <w:sz w:val="24"/>
          <w:szCs w:val="24"/>
        </w:rPr>
        <w:t xml:space="preserve">Los solicitantes deberán estar en posesión y acreditar </w:t>
      </w:r>
      <w:r w:rsidR="00AF5064" w:rsidRPr="00101468">
        <w:rPr>
          <w:rFonts w:ascii="Times New Roman" w:hAnsi="Times New Roman"/>
          <w:color w:val="000000"/>
          <w:sz w:val="24"/>
          <w:szCs w:val="24"/>
        </w:rPr>
        <w:t>titulaciones de</w:t>
      </w:r>
      <w:r w:rsidR="00CA466E" w:rsidRPr="00101468">
        <w:rPr>
          <w:rFonts w:ascii="Times New Roman" w:hAnsi="Times New Roman"/>
          <w:color w:val="000000"/>
          <w:sz w:val="24"/>
          <w:szCs w:val="24"/>
        </w:rPr>
        <w:t>: Técnico Superior</w:t>
      </w:r>
      <w:r w:rsidRPr="00101468">
        <w:rPr>
          <w:rFonts w:ascii="Times New Roman" w:hAnsi="Times New Roman"/>
          <w:color w:val="000000"/>
          <w:sz w:val="24"/>
          <w:szCs w:val="24"/>
        </w:rPr>
        <w:t xml:space="preserve"> de Formación Profesional o FP2 o titulación superior</w:t>
      </w:r>
      <w:r w:rsidR="005174AD" w:rsidRPr="00101468">
        <w:rPr>
          <w:rFonts w:ascii="Times New Roman" w:hAnsi="Times New Roman"/>
          <w:color w:val="000000"/>
          <w:sz w:val="24"/>
          <w:szCs w:val="24"/>
        </w:rPr>
        <w:t>.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color w:val="000000"/>
          <w:sz w:val="24"/>
          <w:szCs w:val="24"/>
          <w:u w:val="single"/>
        </w:rPr>
        <w:t>Méritos y valoración de los mismos</w:t>
      </w:r>
      <w:r w:rsidRPr="00101468">
        <w:rPr>
          <w:rFonts w:ascii="Times New Roman" w:hAnsi="Times New Roman"/>
          <w:color w:val="000000"/>
          <w:sz w:val="24"/>
          <w:szCs w:val="24"/>
        </w:rPr>
        <w:t>: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color w:val="000000"/>
          <w:sz w:val="24"/>
          <w:szCs w:val="24"/>
        </w:rPr>
        <w:t>La Comisión de selección valorará los méritos siguientes, acreditados documentalmente conforme al siguiente baremo</w:t>
      </w:r>
      <w:r w:rsidR="00AF5064" w:rsidRPr="00101468">
        <w:rPr>
          <w:rFonts w:ascii="Times New Roman" w:hAnsi="Times New Roman"/>
          <w:color w:val="000000"/>
          <w:sz w:val="24"/>
          <w:szCs w:val="24"/>
        </w:rPr>
        <w:t>: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color w:val="000000"/>
          <w:sz w:val="24"/>
          <w:szCs w:val="24"/>
        </w:rPr>
        <w:t>Hasta el 60%: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color w:val="000000"/>
          <w:sz w:val="24"/>
          <w:szCs w:val="24"/>
        </w:rPr>
        <w:t xml:space="preserve">Experiencia en microscopia óptica de fluorescencia y </w:t>
      </w:r>
      <w:proofErr w:type="spellStart"/>
      <w:r w:rsidRPr="00101468">
        <w:rPr>
          <w:rFonts w:ascii="Times New Roman" w:hAnsi="Times New Roman"/>
          <w:color w:val="000000"/>
          <w:sz w:val="24"/>
          <w:szCs w:val="24"/>
        </w:rPr>
        <w:t>confocal</w:t>
      </w:r>
      <w:proofErr w:type="spellEnd"/>
      <w:r w:rsidRPr="001014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color w:val="000000"/>
          <w:sz w:val="24"/>
          <w:szCs w:val="24"/>
        </w:rPr>
        <w:t xml:space="preserve">Experiencia en manipulación y </w:t>
      </w:r>
      <w:proofErr w:type="spellStart"/>
      <w:r w:rsidRPr="00101468">
        <w:rPr>
          <w:rFonts w:ascii="Times New Roman" w:hAnsi="Times New Roman"/>
          <w:color w:val="000000"/>
          <w:sz w:val="24"/>
          <w:szCs w:val="24"/>
        </w:rPr>
        <w:t>genotipado</w:t>
      </w:r>
      <w:proofErr w:type="spellEnd"/>
      <w:r w:rsidRPr="00101468">
        <w:rPr>
          <w:rFonts w:ascii="Times New Roman" w:hAnsi="Times New Roman"/>
          <w:color w:val="000000"/>
          <w:sz w:val="24"/>
          <w:szCs w:val="24"/>
        </w:rPr>
        <w:t xml:space="preserve"> de animales de experimentación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color w:val="000000"/>
          <w:sz w:val="24"/>
          <w:szCs w:val="24"/>
        </w:rPr>
        <w:t>Experiencia en técnicas de análisis genómico avanzado y secuenciación</w:t>
      </w:r>
    </w:p>
    <w:p w:rsidR="003E42A4" w:rsidRPr="00101468" w:rsidRDefault="003E42A4" w:rsidP="003E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1468">
        <w:rPr>
          <w:rFonts w:ascii="Times New Roman" w:hAnsi="Times New Roman"/>
          <w:b/>
          <w:sz w:val="24"/>
          <w:szCs w:val="24"/>
        </w:rPr>
        <w:t>Hasta 40%</w:t>
      </w:r>
      <w:r w:rsidRPr="00101468">
        <w:rPr>
          <w:rFonts w:ascii="Times New Roman" w:hAnsi="Times New Roman"/>
          <w:sz w:val="24"/>
          <w:szCs w:val="24"/>
        </w:rPr>
        <w:t xml:space="preserve">CV (calificaciones académicas, cursos de especialización, conocimiento de idiomas) y </w:t>
      </w:r>
      <w:r w:rsidRPr="00101468">
        <w:rPr>
          <w:rFonts w:ascii="Times New Roman" w:hAnsi="Times New Roman"/>
          <w:color w:val="000000"/>
          <w:sz w:val="24"/>
          <w:szCs w:val="24"/>
        </w:rPr>
        <w:t>adaptación del perfil a las funciones de cada puesto de trabajo</w:t>
      </w:r>
    </w:p>
    <w:p w:rsidR="003E42A4" w:rsidRPr="00101468" w:rsidRDefault="003E42A4" w:rsidP="003E42A4">
      <w:pPr>
        <w:jc w:val="both"/>
        <w:rPr>
          <w:rFonts w:ascii="Times New Roman" w:hAnsi="Times New Roman"/>
          <w:sz w:val="24"/>
          <w:szCs w:val="24"/>
        </w:rPr>
      </w:pPr>
    </w:p>
    <w:sectPr w:rsidR="003E42A4" w:rsidRPr="00101468" w:rsidSect="003E4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6B" w:rsidRDefault="004E7C6B" w:rsidP="003E42A4">
      <w:pPr>
        <w:spacing w:after="0" w:line="240" w:lineRule="auto"/>
      </w:pPr>
      <w:r>
        <w:separator/>
      </w:r>
    </w:p>
  </w:endnote>
  <w:endnote w:type="continuationSeparator" w:id="0">
    <w:p w:rsidR="004E7C6B" w:rsidRDefault="004E7C6B" w:rsidP="003E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C1" w:rsidRDefault="00A663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A4" w:rsidRDefault="004B343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4110990</wp:posOffset>
          </wp:positionH>
          <wp:positionV relativeFrom="paragraph">
            <wp:posOffset>91440</wp:posOffset>
          </wp:positionV>
          <wp:extent cx="1828800" cy="571500"/>
          <wp:effectExtent l="2540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-71755</wp:posOffset>
          </wp:positionV>
          <wp:extent cx="1828800" cy="828675"/>
          <wp:effectExtent l="25400" t="0" r="0" b="0"/>
          <wp:wrapTopAndBottom/>
          <wp:docPr id="3" name="Imagen 1" descr="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ducacion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42A4" w:rsidRDefault="004B343A" w:rsidP="003E42A4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1727200" cy="406400"/>
          <wp:effectExtent l="25400" t="0" r="0" b="0"/>
          <wp:docPr id="2" name="Imagen 1" descr="logo europa imp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uropa impu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C1" w:rsidRDefault="00A663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6B" w:rsidRDefault="004E7C6B" w:rsidP="003E42A4">
      <w:pPr>
        <w:spacing w:after="0" w:line="240" w:lineRule="auto"/>
      </w:pPr>
      <w:r>
        <w:separator/>
      </w:r>
    </w:p>
  </w:footnote>
  <w:footnote w:type="continuationSeparator" w:id="0">
    <w:p w:rsidR="004E7C6B" w:rsidRDefault="004E7C6B" w:rsidP="003E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C1" w:rsidRDefault="00A663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C1" w:rsidRDefault="004B343A" w:rsidP="00A663C1">
    <w:pPr>
      <w:pStyle w:val="Encabezado"/>
    </w:pPr>
    <w:r>
      <w:rPr>
        <w:noProof/>
        <w:lang w:eastAsia="es-ES"/>
      </w:rPr>
      <w:drawing>
        <wp:inline distT="0" distB="0" distL="0" distR="0">
          <wp:extent cx="2095500" cy="635000"/>
          <wp:effectExtent l="0" t="0" r="0" b="0"/>
          <wp:docPr id="1" name="Picture 1" descr="Logo_Usal_Hor_2011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al_Hor_2011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42A4">
      <w:tab/>
    </w:r>
    <w:r w:rsidR="00A663C1">
      <w:t xml:space="preserve">                  Vicerrectorado de Investigación y Transferencia </w:t>
    </w:r>
  </w:p>
  <w:p w:rsidR="00A663C1" w:rsidRDefault="00A663C1" w:rsidP="00A663C1">
    <w:pPr>
      <w:pStyle w:val="Encabezado"/>
    </w:pPr>
  </w:p>
  <w:p w:rsidR="003E42A4" w:rsidRDefault="003E42A4">
    <w:pPr>
      <w:pStyle w:val="Encabezado"/>
    </w:pPr>
    <w:r>
      <w:t xml:space="preserve"> </w:t>
    </w:r>
  </w:p>
  <w:p w:rsidR="003E42A4" w:rsidRDefault="003E42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C1" w:rsidRDefault="00A663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8B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650236"/>
    <w:multiLevelType w:val="hybridMultilevel"/>
    <w:tmpl w:val="2C7E40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CD"/>
    <w:rsid w:val="0007299D"/>
    <w:rsid w:val="000C5A6F"/>
    <w:rsid w:val="000E4DBF"/>
    <w:rsid w:val="00101468"/>
    <w:rsid w:val="001B3A3D"/>
    <w:rsid w:val="001F22A4"/>
    <w:rsid w:val="003759B8"/>
    <w:rsid w:val="003817C4"/>
    <w:rsid w:val="003E42A4"/>
    <w:rsid w:val="004B343A"/>
    <w:rsid w:val="004E7C6B"/>
    <w:rsid w:val="005174AD"/>
    <w:rsid w:val="00546785"/>
    <w:rsid w:val="00593F19"/>
    <w:rsid w:val="005F523C"/>
    <w:rsid w:val="0061679E"/>
    <w:rsid w:val="0062026A"/>
    <w:rsid w:val="006337F4"/>
    <w:rsid w:val="006B17B2"/>
    <w:rsid w:val="0079498E"/>
    <w:rsid w:val="007C6503"/>
    <w:rsid w:val="007D3D80"/>
    <w:rsid w:val="007E7CF1"/>
    <w:rsid w:val="008A0EC4"/>
    <w:rsid w:val="008F15C9"/>
    <w:rsid w:val="009C1201"/>
    <w:rsid w:val="009D0B28"/>
    <w:rsid w:val="00A62D20"/>
    <w:rsid w:val="00A663C1"/>
    <w:rsid w:val="00A70697"/>
    <w:rsid w:val="00AD6589"/>
    <w:rsid w:val="00AE36FF"/>
    <w:rsid w:val="00AF5064"/>
    <w:rsid w:val="00B95FE3"/>
    <w:rsid w:val="00BC400B"/>
    <w:rsid w:val="00BC743E"/>
    <w:rsid w:val="00C512CB"/>
    <w:rsid w:val="00CA466E"/>
    <w:rsid w:val="00CA74F7"/>
    <w:rsid w:val="00CC4F3D"/>
    <w:rsid w:val="00CF48CD"/>
    <w:rsid w:val="00D30972"/>
    <w:rsid w:val="00D76435"/>
    <w:rsid w:val="00DE2B83"/>
    <w:rsid w:val="00DF14EF"/>
    <w:rsid w:val="00E450B0"/>
    <w:rsid w:val="00E63F5C"/>
    <w:rsid w:val="00F30D1A"/>
    <w:rsid w:val="00FC5F84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82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34"/>
    <w:qFormat/>
    <w:rsid w:val="00CF48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2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31B"/>
  </w:style>
  <w:style w:type="paragraph" w:styleId="Piedepgina">
    <w:name w:val="footer"/>
    <w:basedOn w:val="Normal"/>
    <w:link w:val="PiedepginaCar"/>
    <w:uiPriority w:val="99"/>
    <w:unhideWhenUsed/>
    <w:rsid w:val="00B82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31B"/>
  </w:style>
  <w:style w:type="paragraph" w:styleId="Textodeglobo">
    <w:name w:val="Balloon Text"/>
    <w:basedOn w:val="Normal"/>
    <w:link w:val="TextodegloboCar"/>
    <w:uiPriority w:val="99"/>
    <w:semiHidden/>
    <w:unhideWhenUsed/>
    <w:rsid w:val="00B82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231B"/>
    <w:rPr>
      <w:rFonts w:ascii="Tahoma" w:hAnsi="Tahoma" w:cs="Tahoma"/>
      <w:sz w:val="16"/>
      <w:szCs w:val="16"/>
    </w:rPr>
  </w:style>
  <w:style w:type="paragraph" w:customStyle="1" w:styleId="CarCar1Car">
    <w:name w:val="Car Car1 Car"/>
    <w:basedOn w:val="Normal"/>
    <w:rsid w:val="00B8231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1">
    <w:name w:val="Body 1"/>
    <w:rsid w:val="00E7031F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82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34"/>
    <w:qFormat/>
    <w:rsid w:val="00CF48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2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31B"/>
  </w:style>
  <w:style w:type="paragraph" w:styleId="Piedepgina">
    <w:name w:val="footer"/>
    <w:basedOn w:val="Normal"/>
    <w:link w:val="PiedepginaCar"/>
    <w:uiPriority w:val="99"/>
    <w:unhideWhenUsed/>
    <w:rsid w:val="00B82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31B"/>
  </w:style>
  <w:style w:type="paragraph" w:styleId="Textodeglobo">
    <w:name w:val="Balloon Text"/>
    <w:basedOn w:val="Normal"/>
    <w:link w:val="TextodegloboCar"/>
    <w:uiPriority w:val="99"/>
    <w:semiHidden/>
    <w:unhideWhenUsed/>
    <w:rsid w:val="00B82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231B"/>
    <w:rPr>
      <w:rFonts w:ascii="Tahoma" w:hAnsi="Tahoma" w:cs="Tahoma"/>
      <w:sz w:val="16"/>
      <w:szCs w:val="16"/>
    </w:rPr>
  </w:style>
  <w:style w:type="paragraph" w:customStyle="1" w:styleId="CarCar1Car">
    <w:name w:val="Car Car1 Car"/>
    <w:basedOn w:val="Normal"/>
    <w:rsid w:val="00B8231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1">
    <w:name w:val="Body 1"/>
    <w:rsid w:val="00E7031F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</dc:creator>
  <cp:keywords/>
  <cp:lastModifiedBy>USAL</cp:lastModifiedBy>
  <cp:revision>2</cp:revision>
  <cp:lastPrinted>2013-10-09T15:07:00Z</cp:lastPrinted>
  <dcterms:created xsi:type="dcterms:W3CDTF">2014-10-02T16:28:00Z</dcterms:created>
  <dcterms:modified xsi:type="dcterms:W3CDTF">2014-10-02T16:28:00Z</dcterms:modified>
</cp:coreProperties>
</file>